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62" w:rsidRPr="00781A7A" w:rsidRDefault="00BC54BB"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10"/>
          <w:footerReference w:type="default" r:id="rId11"/>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550820" w:rsidP="0055476F">
      <w:pPr>
        <w:spacing w:after="0" w:line="240" w:lineRule="auto"/>
      </w:pPr>
      <w:r>
        <w:t>τ</w:t>
      </w:r>
      <w:r w:rsidR="00FA02B6" w:rsidRPr="00082C36">
        <w:t xml:space="preserve">η Γραμματεία του Τμήματος </w:t>
      </w:r>
    </w:p>
    <w:p w:rsidR="00FA02B6" w:rsidRPr="00082C36" w:rsidRDefault="007D285F" w:rsidP="0055476F">
      <w:pPr>
        <w:spacing w:after="0" w:line="240" w:lineRule="auto"/>
      </w:pPr>
      <w:r>
        <w:t>ΛΟΓΟΘΕΡΑΠΕΙΑΣ</w:t>
      </w:r>
      <w:bookmarkStart w:id="0" w:name="_GoBack"/>
      <w:bookmarkEnd w:id="0"/>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550820" w:rsidRDefault="000E466B" w:rsidP="008B7EC5">
      <w:pPr>
        <w:spacing w:after="0" w:line="240" w:lineRule="auto"/>
        <w:jc w:val="center"/>
      </w:pPr>
      <w:r w:rsidRPr="00082C36">
        <w:t xml:space="preserve">Ιωάννινα, </w:t>
      </w:r>
      <w:r w:rsidR="007D285F">
        <w:t>…………………..</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BC54BB"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8BB1"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7D285F">
        <w:rPr>
          <w:b/>
          <w:sz w:val="24"/>
          <w:szCs w:val="24"/>
        </w:rPr>
        <w:t>ΛΟΓΟΘΕΡΑΠΕΙΑΣ</w:t>
      </w:r>
      <w:r w:rsidRPr="004B6C1C">
        <w:rPr>
          <w:b/>
          <w:sz w:val="24"/>
          <w:szCs w:val="24"/>
        </w:rPr>
        <w:t xml:space="preserve">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550820" w:rsidRDefault="004B6C1C" w:rsidP="004B6C1C">
      <w:pPr>
        <w:spacing w:after="0" w:line="240" w:lineRule="auto"/>
        <w:jc w:val="center"/>
        <w:rPr>
          <w:rFonts w:cs="Calibri"/>
        </w:rPr>
      </w:pPr>
      <w:r w:rsidRPr="004B6C1C">
        <w:rPr>
          <w:rFonts w:cs="Calibri"/>
        </w:rPr>
        <w:t xml:space="preserve">Ιωάννινα, </w:t>
      </w:r>
      <w:r w:rsidR="007D285F">
        <w:rPr>
          <w:rFonts w:cs="Calibri"/>
        </w:rPr>
        <w:t>……………………</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E4" w:rsidRDefault="008255E4" w:rsidP="00AC3E2D">
      <w:pPr>
        <w:spacing w:after="0" w:line="240" w:lineRule="auto"/>
      </w:pPr>
      <w:r>
        <w:separator/>
      </w:r>
    </w:p>
  </w:endnote>
  <w:endnote w:type="continuationSeparator" w:id="0">
    <w:p w:rsidR="008255E4" w:rsidRDefault="008255E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E4" w:rsidRDefault="008255E4" w:rsidP="00AC3E2D">
      <w:pPr>
        <w:spacing w:after="0" w:line="240" w:lineRule="auto"/>
      </w:pPr>
      <w:r>
        <w:separator/>
      </w:r>
    </w:p>
  </w:footnote>
  <w:footnote w:type="continuationSeparator" w:id="0">
    <w:p w:rsidR="008255E4" w:rsidRDefault="008255E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A7947"/>
    <w:rsid w:val="006C0C29"/>
    <w:rsid w:val="00741047"/>
    <w:rsid w:val="0074616A"/>
    <w:rsid w:val="00775E10"/>
    <w:rsid w:val="00781A7A"/>
    <w:rsid w:val="0078436B"/>
    <w:rsid w:val="007A72DA"/>
    <w:rsid w:val="007D285F"/>
    <w:rsid w:val="007D2B40"/>
    <w:rsid w:val="007E57AB"/>
    <w:rsid w:val="007F039D"/>
    <w:rsid w:val="007F1F6E"/>
    <w:rsid w:val="008255E4"/>
    <w:rsid w:val="00835F20"/>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C54BB"/>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0AE6"/>
  <w15:docId w15:val="{5ABAF8C6-CA66-457A-A135-744214EE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B1EC-DDB1-4E49-BAB4-53BA750F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Κοτρώτσιου Χρύσα</cp:lastModifiedBy>
  <cp:revision>3</cp:revision>
  <cp:lastPrinted>2019-09-13T10:33:00Z</cp:lastPrinted>
  <dcterms:created xsi:type="dcterms:W3CDTF">2023-07-03T10:54:00Z</dcterms:created>
  <dcterms:modified xsi:type="dcterms:W3CDTF">2025-01-20T06:02:00Z</dcterms:modified>
</cp:coreProperties>
</file>